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Př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ihláška na vzdělávací kurz: 2017</w:t>
      </w:r>
      <w:r w:rsidR="002738F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2410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I. Informace o akci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5"/>
        <w:gridCol w:w="3587"/>
        <w:gridCol w:w="3587"/>
        <w:gridCol w:w="45"/>
      </w:tblGrid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Název akce: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123A2F" w:rsidRDefault="008F4EAC" w:rsidP="002E7807">
            <w:pP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 w:rsidRPr="008F4EA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Poruchy autistického spektra a Aspergův syndrom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 w:rsidR="001C5B7B"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– 6 hodin </w:t>
            </w:r>
          </w:p>
          <w:p w:rsidR="001C5B7B" w:rsidRPr="00123A2F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Č. akreditace M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ŠMT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: </w:t>
            </w:r>
          </w:p>
        </w:tc>
        <w:tc>
          <w:tcPr>
            <w:tcW w:w="7143" w:type="dxa"/>
            <w:gridSpan w:val="2"/>
            <w:vAlign w:val="center"/>
          </w:tcPr>
          <w:p w:rsidR="001C5B7B" w:rsidRPr="0053250D" w:rsidRDefault="001C5B7B" w:rsidP="009377FC">
            <w:pP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MSMT-</w:t>
            </w:r>
            <w:r w:rsidR="009377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32233/</w:t>
            </w:r>
            <w:r w:rsidRPr="00123A2F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2016-1-</w:t>
            </w:r>
            <w:r w:rsidR="009377FC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970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Datum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2738F0" w:rsidP="002738F0">
            <w:pPr>
              <w:spacing w:after="0" w:line="360" w:lineRule="auto"/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úterý</w:t>
            </w:r>
            <w:r w:rsidR="00465C7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2</w:t>
            </w:r>
            <w:r w:rsidR="00465C78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4. října</w:t>
            </w:r>
            <w:r w:rsidR="001C5B7B"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2017 </w:t>
            </w:r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POZOR ZMĚNA TERMÍNU! KURZ PŘESUNUT Z </w:t>
            </w:r>
            <w:proofErr w:type="gramStart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>4.10. NA</w:t>
            </w:r>
            <w:proofErr w:type="gramEnd"/>
            <w:r>
              <w:rPr>
                <w:rFonts w:ascii="Arial Narrow" w:eastAsia="Times New Roman" w:hAnsi="Arial Narrow" w:cs="Tahoma"/>
                <w:b/>
                <w:color w:val="000000"/>
                <w:sz w:val="19"/>
                <w:szCs w:val="19"/>
                <w:lang w:eastAsia="cs-CZ"/>
              </w:rPr>
              <w:t xml:space="preserve"> 24.10. A NA JINOU ADRESU ŠKOLÍCÍ UČEBNY!!!</w:t>
            </w:r>
          </w:p>
        </w:tc>
      </w:tr>
      <w:tr w:rsidR="001C5B7B" w:rsidRPr="0053250D" w:rsidTr="008F4EAC">
        <w:trPr>
          <w:gridAfter w:val="1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Čas zahájení: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09:00      Čas ukončení: 14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:00</w:t>
            </w:r>
          </w:p>
        </w:tc>
      </w:tr>
      <w:tr w:rsidR="001C5B7B" w:rsidRPr="0053250D" w:rsidTr="008F4EAC">
        <w:trPr>
          <w:gridAfter w:val="1"/>
          <w:trHeight w:val="448"/>
          <w:tblCellSpacing w:w="15" w:type="dxa"/>
        </w:trPr>
        <w:tc>
          <w:tcPr>
            <w:tcW w:w="1560" w:type="dxa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Místo konání:</w:t>
            </w:r>
          </w:p>
        </w:tc>
        <w:tc>
          <w:tcPr>
            <w:tcW w:w="7143" w:type="dxa"/>
            <w:gridSpan w:val="2"/>
            <w:vAlign w:val="center"/>
            <w:hideMark/>
          </w:tcPr>
          <w:p w:rsidR="001C5B7B" w:rsidRPr="0053250D" w:rsidRDefault="002738F0" w:rsidP="002738F0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yellow"/>
                <w:lang w:eastAsia="cs-CZ"/>
              </w:rPr>
              <w:t>Marianeum</w:t>
            </w:r>
            <w:r w:rsidR="001C5B7B" w:rsidRPr="00465C78"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yellow"/>
                <w:lang w:eastAsia="cs-CZ"/>
              </w:rPr>
              <w:t xml:space="preserve">, </w:t>
            </w:r>
            <w:proofErr w:type="gramStart"/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highlight w:val="yellow"/>
                <w:lang w:eastAsia="cs-CZ"/>
              </w:rPr>
              <w:t>Máchova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7, 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Praha</w:t>
            </w:r>
            <w:proofErr w:type="gramEnd"/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2</w:t>
            </w:r>
            <w:r w:rsidR="001C5B7B"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 xml:space="preserve"> - 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Vinohrady</w:t>
            </w:r>
          </w:p>
        </w:tc>
      </w:tr>
      <w:tr w:rsidR="001C5B7B" w:rsidRPr="0053250D" w:rsidTr="002E78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Cena: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B7B" w:rsidRPr="0053250D" w:rsidRDefault="001C5B7B" w:rsidP="002E7807">
            <w:pPr>
              <w:spacing w:after="0" w:line="360" w:lineRule="auto"/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1.5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00,- Kč/os</w:t>
            </w:r>
            <w:r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oba</w:t>
            </w:r>
            <w:r w:rsidRPr="0053250D">
              <w:rPr>
                <w:rFonts w:ascii="Arial Narrow" w:eastAsia="Times New Roman" w:hAnsi="Arial Narrow" w:cs="Tahoma"/>
                <w:color w:val="000000"/>
                <w:sz w:val="19"/>
                <w:szCs w:val="19"/>
                <w:lang w:eastAsia="cs-CZ"/>
              </w:rPr>
              <w:t>      </w:t>
            </w:r>
          </w:p>
        </w:tc>
      </w:tr>
    </w:tbl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II. Přihlašující organizace - objednavatel: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Název organizace:</w:t>
      </w:r>
    </w:p>
    <w:p w:rsidR="001C5B7B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Adresa: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Účet přihlašující organizace – bankovní spojení: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DIČ: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Telefon: 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Přihlášku vyřizuje: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Email: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Telefon: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PŘIHLÁŠKA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Závazně přihlašujeme tyto pracovníky naší organizace: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(Požadované údaje jsou nutné pro vydání osvědčení.)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Titul před: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Jméno: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>Příjmení: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ab/>
        <w:t xml:space="preserve">Titul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za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Datum 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a místo 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narození: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6"/>
          <w:szCs w:val="16"/>
          <w:lang w:eastAsia="cs-CZ"/>
        </w:rPr>
        <w:t>(Potřebný počet řádků zkopírujte)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br/>
      </w: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III. Platební podmínky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Kurzovné činí 15</w:t>
      </w: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00,- Kč/1 osoba. </w:t>
      </w:r>
    </w:p>
    <w:p w:rsidR="00465C78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Variabilní symbol</w:t>
      </w:r>
      <w:r w:rsidR="00B006F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:</w:t>
      </w:r>
      <w:r w:rsidR="00465C78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 </w:t>
      </w:r>
      <w:r w:rsidR="00B006FA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2017</w:t>
      </w:r>
      <w:r w:rsidR="002738F0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2410</w:t>
      </w:r>
      <w:bookmarkStart w:id="0" w:name="_GoBack"/>
      <w:bookmarkEnd w:id="0"/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</w:pP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Specifický symbol: </w:t>
      </w:r>
      <w:r w:rsidRPr="00CF53E9">
        <w:rPr>
          <w:rFonts w:ascii="Arial Narrow" w:eastAsia="Times New Roman" w:hAnsi="Arial Narrow" w:cs="Tahoma"/>
          <w:i/>
          <w:color w:val="000000"/>
          <w:sz w:val="19"/>
          <w:szCs w:val="19"/>
          <w:lang w:eastAsia="cs-CZ"/>
        </w:rPr>
        <w:t>číslo faktury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Forma úhrady: převodem z účtu</w:t>
      </w:r>
    </w:p>
    <w:p w:rsidR="001C5B7B" w:rsidRPr="00CF53E9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</w:pPr>
      <w:r w:rsidRPr="00CF53E9">
        <w:rPr>
          <w:rFonts w:ascii="Arial Narrow" w:eastAsia="Times New Roman" w:hAnsi="Arial Narrow" w:cs="Tahoma"/>
          <w:b/>
          <w:i/>
          <w:color w:val="000000"/>
          <w:sz w:val="19"/>
          <w:szCs w:val="19"/>
          <w:lang w:eastAsia="cs-CZ"/>
        </w:rPr>
        <w:t xml:space="preserve">Pořádající organizace: 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Rodinné </w:t>
      </w:r>
      <w:proofErr w:type="gramStart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mosty, z.s.</w:t>
      </w:r>
      <w:proofErr w:type="gramEnd"/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, Jahodová 1330/77, 106 00 Praha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IČ: 04806913, DIČ: CZ04806913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Číslo bankovního účtu: 115-2064390297/0100 u Komerční banky, a.s.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Nejsme plátci DPH</w:t>
      </w: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Organizace je zapsaná ve spolkovém rejstříku vedeném u Městského soudu v Praze v oddílu F, vložce číslo 64728.</w:t>
      </w:r>
    </w:p>
    <w:p w:rsidR="001C5B7B" w:rsidRPr="00187324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Kontaktní osoba: Mgr. Ivana Mičínová, telefon: 777 539 339, email:ivana.micinova@rodinnemosty.cz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IV: Smluvní podmínky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A: Přihlášení na kurz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Objednavatel přijímá nabídku pořadatele a závazně přihlašuje uvedené pracovníky na výše uvedený kurz.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Vyplněnou závaznou přihlášku zašle objednavatel pořadateli emailem nebo poštou nejpozději 3 dny před datem konání kurzu.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Pořadatel potv</w:t>
      </w:r>
      <w:r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rzuje přijetí přihlášky emailem a zašle fakturu k úhradě kurzovného.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dosažení kapacity nebo při zrušení či změně termínu bude pořadatel informovat objednavatele emailem uvedeným v této přihlášce.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lastRenderedPageBreak/>
        <w:t xml:space="preserve">Nebudou-li přihlášení účastníci přijati z důvodu překročení kapacity kurzu, zrušení či změně termínu, vrátí pořadatel objednavateli uhrazenou cenu v plné výši. </w:t>
      </w:r>
    </w:p>
    <w:p w:rsidR="001C5B7B" w:rsidRPr="0053250D" w:rsidRDefault="001C5B7B" w:rsidP="001C5B7B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S osobními údaji uvedenými v přihlášce bude pořadatel nakládat v souladu se zákonem č. 101/2000 Sb., o ochraně osobních údajů, v platném znění.</w:t>
      </w:r>
    </w:p>
    <w:p w:rsidR="00465C78" w:rsidRPr="00585032" w:rsidRDefault="00465C78" w:rsidP="00465C78">
      <w:pPr>
        <w:pStyle w:val="Odstavecseseznamem"/>
        <w:numPr>
          <w:ilvl w:val="0"/>
          <w:numId w:val="1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Přihláška obsahuje možnost </w:t>
      </w:r>
      <w:proofErr w:type="gramStart"/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sjednat  souhlas</w:t>
      </w:r>
      <w:proofErr w:type="gramEnd"/>
      <w:r w:rsidRPr="00585032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objednatele s použitím jím poskytnutých kontaktních údajů k zasílání nabídek pořadatelem. Bližší informace poskytne pořádající organizace. Souhlas se zasíláním nabídek lze kdykoli odvolat zasláním emailu s předmětem NEZA</w:t>
      </w:r>
      <w:r w:rsidRPr="00585032">
        <w:rPr>
          <w:rFonts w:ascii="Arial Narrow" w:eastAsia="Times New Roman" w:hAnsi="Arial Narrow" w:cs="Tahoma"/>
          <w:b/>
          <w:color w:val="000000"/>
          <w:sz w:val="18"/>
          <w:szCs w:val="19"/>
          <w:lang w:eastAsia="cs-CZ"/>
        </w:rPr>
        <w:t xml:space="preserve">SÍLAT na výše uvedenou adresu.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B: Platba za účastníky: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Objednavatel se zavazuje uhradit smluvní cenu na účet pořadatele nejpozději 3 dny před konáním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Úhrady v hotovosti lze provést po předchozí domluvě s kontaktní osobou.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C: Stornovací podmínky:</w:t>
      </w:r>
    </w:p>
    <w:p w:rsidR="001C5B7B" w:rsidRPr="00187324" w:rsidRDefault="001C5B7B" w:rsidP="001C5B7B">
      <w:pPr>
        <w:pStyle w:val="Odstavecseseznamem"/>
        <w:numPr>
          <w:ilvl w:val="0"/>
          <w:numId w:val="3"/>
        </w:numPr>
        <w:spacing w:after="0" w:line="360" w:lineRule="auto"/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</w:pP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Stornovat přihlášku lze nejpozději </w:t>
      </w:r>
      <w:r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>48</w:t>
      </w:r>
      <w:r w:rsidRPr="00187324">
        <w:rPr>
          <w:rFonts w:ascii="Arial Narrow" w:eastAsia="Times New Roman" w:hAnsi="Arial Narrow" w:cs="Tahoma"/>
          <w:b/>
          <w:color w:val="000000"/>
          <w:sz w:val="19"/>
          <w:szCs w:val="19"/>
          <w:lang w:eastAsia="cs-CZ"/>
        </w:rPr>
        <w:t xml:space="preserve"> hodin před zahájením kurzu.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Na kurz je možné vyslat náhradníka. </w:t>
      </w:r>
    </w:p>
    <w:p w:rsidR="001C5B7B" w:rsidRPr="0053250D" w:rsidRDefault="001C5B7B" w:rsidP="001C5B7B">
      <w:pPr>
        <w:pStyle w:val="Odstavecseseznamem"/>
        <w:numPr>
          <w:ilvl w:val="0"/>
          <w:numId w:val="2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Při pozdějším stornování, nebo pokud se účastník na kurzu nedostaví, se uhrazená částka nevrací.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>D: Doklad o zaplacení kurzovného:</w:t>
      </w:r>
    </w:p>
    <w:p w:rsidR="001C5B7B" w:rsidRPr="0053250D" w:rsidRDefault="001C5B7B" w:rsidP="001C5B7B">
      <w:pPr>
        <w:pStyle w:val="Odstavecseseznamem"/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  <w:r w:rsidRPr="0053250D"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  <w:t xml:space="preserve">Doklad o zaplacení kurzovného obdrží účastník kurzu spolu s osvědčením v den konání kurzu. </w:t>
      </w: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spacing w:after="0" w:line="360" w:lineRule="auto"/>
        <w:rPr>
          <w:rFonts w:ascii="Arial Narrow" w:eastAsia="Times New Roman" w:hAnsi="Arial Narrow" w:cs="Tahoma"/>
          <w:color w:val="000000"/>
          <w:sz w:val="19"/>
          <w:szCs w:val="19"/>
          <w:lang w:eastAsia="cs-CZ"/>
        </w:rPr>
      </w:pP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Pr="0053250D" w:rsidRDefault="001C5B7B" w:rsidP="001C5B7B">
      <w:pPr>
        <w:rPr>
          <w:rFonts w:ascii="Arial Narrow" w:hAnsi="Arial Narrow"/>
        </w:rPr>
      </w:pPr>
    </w:p>
    <w:p w:rsidR="001C5B7B" w:rsidRDefault="001C5B7B" w:rsidP="001C5B7B"/>
    <w:p w:rsidR="001C5B7B" w:rsidRDefault="001C5B7B" w:rsidP="001C5B7B"/>
    <w:p w:rsidR="00444668" w:rsidRDefault="00444668"/>
    <w:sectPr w:rsidR="00444668" w:rsidSect="0047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D95"/>
    <w:multiLevelType w:val="hybridMultilevel"/>
    <w:tmpl w:val="7ABE2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75F1C"/>
    <w:multiLevelType w:val="hybridMultilevel"/>
    <w:tmpl w:val="DD14E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72E06"/>
    <w:multiLevelType w:val="hybridMultilevel"/>
    <w:tmpl w:val="A300E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643"/>
    <w:multiLevelType w:val="hybridMultilevel"/>
    <w:tmpl w:val="FC64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B"/>
    <w:rsid w:val="000C00F5"/>
    <w:rsid w:val="001C5B7B"/>
    <w:rsid w:val="002738F0"/>
    <w:rsid w:val="002761F8"/>
    <w:rsid w:val="00444668"/>
    <w:rsid w:val="00465C78"/>
    <w:rsid w:val="005B3B31"/>
    <w:rsid w:val="00757F67"/>
    <w:rsid w:val="008F4EAC"/>
    <w:rsid w:val="009377FC"/>
    <w:rsid w:val="00B006FA"/>
    <w:rsid w:val="00E45F42"/>
    <w:rsid w:val="00E8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Ukázka"/>
    <w:qFormat/>
    <w:rsid w:val="001C5B7B"/>
    <w:pPr>
      <w:spacing w:after="120"/>
      <w:contextualSpacing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sk">
    <w:name w:val="Task"/>
    <w:basedOn w:val="Normln"/>
    <w:link w:val="TaskChar"/>
    <w:autoRedefine/>
    <w:qFormat/>
    <w:rsid w:val="00E45F42"/>
    <w:pPr>
      <w:spacing w:after="0"/>
    </w:pPr>
    <w:rPr>
      <w:rFonts w:cs="Arial"/>
      <w:i/>
      <w:lang w:val="en-GB" w:eastAsia="cs-CZ"/>
    </w:rPr>
  </w:style>
  <w:style w:type="character" w:customStyle="1" w:styleId="TaskChar">
    <w:name w:val="Task Char"/>
    <w:basedOn w:val="Standardnpsmoodstavce"/>
    <w:link w:val="Task"/>
    <w:rsid w:val="00E45F42"/>
    <w:rPr>
      <w:rFonts w:ascii="Arial" w:hAnsi="Arial" w:cs="Arial"/>
      <w:i/>
      <w:lang w:val="en-GB" w:eastAsia="cs-CZ"/>
    </w:rPr>
  </w:style>
  <w:style w:type="paragraph" w:customStyle="1" w:styleId="Vklad">
    <w:name w:val="Výklad"/>
    <w:basedOn w:val="Normln"/>
    <w:link w:val="VkladChar"/>
    <w:autoRedefine/>
    <w:qFormat/>
    <w:rsid w:val="00E45F42"/>
    <w:rPr>
      <w:rFonts w:cs="Arial"/>
      <w:lang w:val="en-GB" w:eastAsia="cs-CZ"/>
    </w:rPr>
  </w:style>
  <w:style w:type="character" w:customStyle="1" w:styleId="VkladChar">
    <w:name w:val="Výklad Char"/>
    <w:basedOn w:val="Standardnpsmoodstavce"/>
    <w:link w:val="Vklad"/>
    <w:rsid w:val="00E45F42"/>
    <w:rPr>
      <w:rFonts w:ascii="Arial" w:hAnsi="Arial" w:cs="Arial"/>
      <w:lang w:val="en-GB" w:eastAsia="cs-CZ"/>
    </w:rPr>
  </w:style>
  <w:style w:type="paragraph" w:styleId="Vrazncitt">
    <w:name w:val="Intense Quote"/>
    <w:basedOn w:val="Normln"/>
    <w:next w:val="Normln"/>
    <w:link w:val="VrazncittChar"/>
    <w:autoRedefine/>
    <w:uiPriority w:val="30"/>
    <w:qFormat/>
    <w:rsid w:val="00E45F42"/>
    <w:pPr>
      <w:pBdr>
        <w:bottom w:val="single" w:sz="4" w:space="4" w:color="4F81BD" w:themeColor="accent1"/>
      </w:pBdr>
      <w:spacing w:before="200" w:after="280"/>
      <w:ind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45F42"/>
    <w:rPr>
      <w:b/>
      <w:bCs/>
      <w:i/>
      <w:iCs/>
      <w:color w:val="4F81BD" w:themeColor="accent1"/>
    </w:rPr>
  </w:style>
  <w:style w:type="paragraph" w:customStyle="1" w:styleId="Poznmka">
    <w:name w:val="Poznámka"/>
    <w:basedOn w:val="Normln"/>
    <w:link w:val="PoznmkaChar"/>
    <w:autoRedefine/>
    <w:qFormat/>
    <w:rsid w:val="00E45F42"/>
    <w:pPr>
      <w:spacing w:after="0" w:line="240" w:lineRule="auto"/>
    </w:pPr>
    <w:rPr>
      <w:sz w:val="16"/>
      <w:lang w:val="en-GB" w:eastAsia="cs-CZ"/>
    </w:rPr>
  </w:style>
  <w:style w:type="character" w:customStyle="1" w:styleId="PoznmkaChar">
    <w:name w:val="Poznámka Char"/>
    <w:basedOn w:val="Standardnpsmoodstavce"/>
    <w:link w:val="Poznmka"/>
    <w:rsid w:val="00E45F42"/>
    <w:rPr>
      <w:rFonts w:ascii="Arial" w:hAnsi="Arial"/>
      <w:sz w:val="16"/>
      <w:lang w:val="en-GB" w:eastAsia="cs-CZ"/>
    </w:rPr>
  </w:style>
  <w:style w:type="paragraph" w:customStyle="1" w:styleId="ukzkaskomentem">
    <w:name w:val="ukázka s komentářem"/>
    <w:basedOn w:val="Poznmka"/>
    <w:link w:val="ukzkaskomentemChar"/>
    <w:autoRedefine/>
    <w:qFormat/>
    <w:rsid w:val="00757F67"/>
    <w:pPr>
      <w:spacing w:line="276" w:lineRule="auto"/>
      <w:ind w:right="3402"/>
    </w:pPr>
    <w:rPr>
      <w:sz w:val="20"/>
    </w:rPr>
  </w:style>
  <w:style w:type="character" w:customStyle="1" w:styleId="ukzkaskomentemChar">
    <w:name w:val="ukázka s komentářem Char"/>
    <w:basedOn w:val="PoznmkaChar"/>
    <w:link w:val="ukzkaskomentem"/>
    <w:rsid w:val="00757F67"/>
    <w:rPr>
      <w:rFonts w:ascii="Arial" w:hAnsi="Arial"/>
      <w:sz w:val="20"/>
      <w:lang w:val="en-GB" w:eastAsia="cs-CZ"/>
    </w:rPr>
  </w:style>
  <w:style w:type="paragraph" w:styleId="Odstavecseseznamem">
    <w:name w:val="List Paragraph"/>
    <w:basedOn w:val="Normln"/>
    <w:uiPriority w:val="34"/>
    <w:qFormat/>
    <w:rsid w:val="001C5B7B"/>
    <w:pPr>
      <w:ind w:left="720"/>
    </w:pPr>
  </w:style>
  <w:style w:type="character" w:styleId="Hypertextovodkaz">
    <w:name w:val="Hyperlink"/>
    <w:basedOn w:val="Standardnpsmoodstavce"/>
    <w:rsid w:val="008F4E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2017-07-12T18:59:00Z</dcterms:created>
  <dcterms:modified xsi:type="dcterms:W3CDTF">2017-09-13T15:28:00Z</dcterms:modified>
</cp:coreProperties>
</file>